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B5084C" w14:textId="571FE9D4" w:rsidR="006C5B37" w:rsidRDefault="00A41D3A" w:rsidP="006C5B37">
      <w:pPr>
        <w:pStyle w:val="CRCoverPage"/>
        <w:tabs>
          <w:tab w:val="right" w:pos="9639"/>
        </w:tabs>
        <w:spacing w:after="0"/>
        <w:rPr>
          <w:b/>
          <w:i/>
          <w:noProof/>
          <w:sz w:val="28"/>
        </w:rPr>
      </w:pPr>
      <w:bookmarkStart w:id="0" w:name="_Hlk145491888"/>
      <w:r>
        <w:rPr>
          <w:b/>
          <w:noProof/>
          <w:sz w:val="24"/>
        </w:rPr>
        <w:t>m</w:t>
      </w:r>
      <w:r w:rsidR="006C5B37">
        <w:rPr>
          <w:b/>
          <w:noProof/>
          <w:sz w:val="24"/>
        </w:rPr>
        <w:t>3GPP TSG-CT WG1 Meeting #147</w:t>
      </w:r>
      <w:r w:rsidR="006C5B37">
        <w:rPr>
          <w:b/>
          <w:i/>
          <w:noProof/>
          <w:sz w:val="28"/>
        </w:rPr>
        <w:tab/>
      </w:r>
      <w:r w:rsidR="006C5B37">
        <w:rPr>
          <w:b/>
          <w:noProof/>
          <w:sz w:val="24"/>
        </w:rPr>
        <w:t>C1-</w:t>
      </w:r>
      <w:r w:rsidR="008E0057" w:rsidRPr="008E0057">
        <w:rPr>
          <w:b/>
          <w:noProof/>
          <w:sz w:val="24"/>
        </w:rPr>
        <w:t>24</w:t>
      </w:r>
      <w:r w:rsidR="006660FF">
        <w:rPr>
          <w:b/>
          <w:noProof/>
          <w:sz w:val="24"/>
        </w:rPr>
        <w:t>1525</w:t>
      </w:r>
    </w:p>
    <w:p w14:paraId="690C0454" w14:textId="77777777" w:rsidR="006C5B37" w:rsidRDefault="006C5B37" w:rsidP="006C5B37">
      <w:pPr>
        <w:pStyle w:val="CRCoverPage"/>
        <w:outlineLvl w:val="0"/>
        <w:rPr>
          <w:b/>
          <w:noProof/>
          <w:sz w:val="24"/>
        </w:rPr>
      </w:pPr>
      <w:r>
        <w:rPr>
          <w:b/>
          <w:noProof/>
          <w:sz w:val="24"/>
        </w:rPr>
        <w:t>Athens, Greece, 26 February-1 March 2024</w:t>
      </w:r>
    </w:p>
    <w:bookmarkEnd w:id="0"/>
    <w:p w14:paraId="5E6ED2D7" w14:textId="77777777" w:rsidR="00B708C5" w:rsidRDefault="00B708C5" w:rsidP="00B708C5">
      <w:pPr>
        <w:pStyle w:val="Header"/>
        <w:pBdr>
          <w:bottom w:val="single" w:sz="4" w:space="1" w:color="auto"/>
        </w:pBdr>
        <w:tabs>
          <w:tab w:val="right" w:pos="9639"/>
        </w:tabs>
        <w:rPr>
          <w:rFonts w:cs="Arial"/>
          <w:b w:val="0"/>
          <w:bCs/>
          <w:noProof w:val="0"/>
          <w:sz w:val="24"/>
          <w:szCs w:val="24"/>
        </w:rPr>
      </w:pPr>
    </w:p>
    <w:p w14:paraId="533AFB0D" w14:textId="696C0ED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344C55">
        <w:rPr>
          <w:rFonts w:ascii="Arial" w:hAnsi="Arial" w:cs="Arial"/>
          <w:b/>
          <w:bCs/>
          <w:lang w:val="en-US"/>
        </w:rPr>
        <w:t>Qualcomm Incorporated</w:t>
      </w:r>
    </w:p>
    <w:p w14:paraId="18BE02D5" w14:textId="4928A20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347DD8">
        <w:rPr>
          <w:rFonts w:ascii="Arial" w:hAnsi="Arial" w:cs="Arial"/>
          <w:b/>
          <w:bCs/>
          <w:lang w:val="en-US"/>
        </w:rPr>
        <w:t xml:space="preserve">resolving EN on </w:t>
      </w:r>
      <w:proofErr w:type="spellStart"/>
      <w:r w:rsidR="00347DD8">
        <w:rPr>
          <w:rFonts w:ascii="Arial" w:hAnsi="Arial" w:cs="Arial"/>
          <w:b/>
          <w:bCs/>
          <w:lang w:val="en-US"/>
        </w:rPr>
        <w:t>sidelink</w:t>
      </w:r>
      <w:proofErr w:type="spellEnd"/>
      <w:r w:rsidR="00347DD8">
        <w:rPr>
          <w:rFonts w:ascii="Arial" w:hAnsi="Arial" w:cs="Arial"/>
          <w:b/>
          <w:bCs/>
          <w:lang w:val="en-US"/>
        </w:rPr>
        <w:t xml:space="preserve"> positioning SLPP transport</w:t>
      </w:r>
    </w:p>
    <w:p w14:paraId="4C7F6870" w14:textId="7E6962B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344C55">
        <w:rPr>
          <w:rFonts w:ascii="Arial" w:hAnsi="Arial" w:cs="Arial"/>
          <w:b/>
          <w:bCs/>
          <w:lang w:val="en-US"/>
        </w:rPr>
        <w:t>24.5</w:t>
      </w:r>
      <w:r w:rsidR="00347DD8">
        <w:rPr>
          <w:rFonts w:ascii="Arial" w:hAnsi="Arial" w:cs="Arial"/>
          <w:b/>
          <w:bCs/>
          <w:lang w:val="en-US"/>
        </w:rPr>
        <w:t>14</w:t>
      </w:r>
    </w:p>
    <w:p w14:paraId="4ED68054" w14:textId="1826B82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8E0057">
        <w:rPr>
          <w:rFonts w:ascii="Arial" w:hAnsi="Arial" w:cs="Arial"/>
          <w:b/>
          <w:bCs/>
          <w:lang w:val="en-US"/>
        </w:rPr>
        <w:t>18.2.23</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09C9EE3C" w:rsidR="00CD2478" w:rsidRDefault="00347DD8" w:rsidP="00CD2478">
      <w:pPr>
        <w:rPr>
          <w:lang w:val="en-US" w:eastAsia="ko-KR"/>
        </w:rPr>
      </w:pPr>
      <w:r>
        <w:rPr>
          <w:lang w:val="en-US"/>
        </w:rPr>
        <w:t xml:space="preserve">In CT1#146, for supplementary RSPP signaling, </w:t>
      </w:r>
      <w:proofErr w:type="spellStart"/>
      <w:r>
        <w:rPr>
          <w:lang w:val="en-US"/>
        </w:rPr>
        <w:t>sidelink</w:t>
      </w:r>
      <w:proofErr w:type="spellEnd"/>
      <w:r>
        <w:rPr>
          <w:lang w:val="en-US"/>
        </w:rPr>
        <w:t xml:space="preserve"> positioning SLPP transport procedure </w:t>
      </w:r>
      <w:r>
        <w:rPr>
          <w:rFonts w:hint="eastAsia"/>
          <w:lang w:val="en-US" w:eastAsia="ko-KR"/>
        </w:rPr>
        <w:t xml:space="preserve">has </w:t>
      </w:r>
      <w:r>
        <w:rPr>
          <w:lang w:val="en-US" w:eastAsia="ko-KR"/>
        </w:rPr>
        <w:t xml:space="preserve">been defined. </w:t>
      </w:r>
      <w:r w:rsidR="00B33DD1">
        <w:rPr>
          <w:lang w:val="en-US" w:eastAsia="ko-KR"/>
        </w:rPr>
        <w:t>CT1 has discussed two use cases of this procedure:</w:t>
      </w:r>
      <w:r>
        <w:rPr>
          <w:lang w:val="en-US" w:eastAsia="ko-KR"/>
        </w:rPr>
        <w:t xml:space="preserve">1) request to </w:t>
      </w:r>
      <w:r w:rsidR="00B33DD1">
        <w:rPr>
          <w:lang w:val="en-US" w:eastAsia="ko-KR"/>
        </w:rPr>
        <w:t>send</w:t>
      </w:r>
      <w:r>
        <w:rPr>
          <w:lang w:val="en-US" w:eastAsia="ko-KR"/>
        </w:rPr>
        <w:t xml:space="preserve"> SLPP message(s) to the corresponding UE(s) identified by the associated application layer ID(s), and 2) transport the SLPP message(s) received from the other UE(s). Due to lack of time and discussion, the EN was added:</w:t>
      </w:r>
    </w:p>
    <w:p w14:paraId="7B09EE0F" w14:textId="6A55101B" w:rsidR="00347DD8" w:rsidRPr="006B5418" w:rsidRDefault="00347DD8" w:rsidP="00347DD8">
      <w:pPr>
        <w:pStyle w:val="EditorsNote"/>
        <w:rPr>
          <w:lang w:val="en-US" w:eastAsia="ko-KR"/>
        </w:rPr>
      </w:pPr>
      <w:bookmarkStart w:id="1" w:name="_Hlk157022326"/>
      <w:r>
        <w:t>Editor’s Note:</w:t>
      </w:r>
      <w:r>
        <w:tab/>
        <w:t>For the case that embedded SLPP message(s) for other UE(s) are not to be forwarded, whether to define different message or to add an indication is FFS.</w:t>
      </w:r>
      <w:bookmarkEnd w:id="1"/>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BC25896" w14:textId="7F69A6A5" w:rsidR="00CD2478" w:rsidRDefault="00347DD8" w:rsidP="00CD2478">
      <w:pPr>
        <w:rPr>
          <w:lang w:val="en-US"/>
        </w:rPr>
      </w:pPr>
      <w:r>
        <w:rPr>
          <w:lang w:val="en-US"/>
        </w:rPr>
        <w:t>In CT1#146, there were two proposals a) define a new message for the use case 2, or b) define an indication in the same message to differentiate the receiving UE’s operation for each use case.</w:t>
      </w:r>
    </w:p>
    <w:p w14:paraId="77CC6A5C" w14:textId="55FFC0C3" w:rsidR="00347DD8" w:rsidRDefault="00B33DD1" w:rsidP="00CD2478">
      <w:pPr>
        <w:rPr>
          <w:lang w:val="en-US"/>
        </w:rPr>
      </w:pPr>
      <w:r>
        <w:rPr>
          <w:lang w:val="en-US"/>
        </w:rPr>
        <w:t>However, according to C1-240053 (</w:t>
      </w:r>
      <w:r w:rsidRPr="00B33DD1">
        <w:rPr>
          <w:lang w:val="en-US"/>
        </w:rPr>
        <w:t>S2-2313889</w:t>
      </w:r>
      <w:r>
        <w:rPr>
          <w:lang w:val="en-US"/>
        </w:rPr>
        <w:t>, LS from SA2), SA2 has made following agreements:</w:t>
      </w:r>
    </w:p>
    <w:p w14:paraId="169AE00B" w14:textId="77777777" w:rsidR="00B33DD1" w:rsidRPr="00B33DD1" w:rsidRDefault="00B33DD1" w:rsidP="00B33DD1">
      <w:pPr>
        <w:numPr>
          <w:ilvl w:val="0"/>
          <w:numId w:val="1"/>
        </w:numPr>
        <w:spacing w:after="160" w:line="259" w:lineRule="auto"/>
        <w:rPr>
          <w:rFonts w:ascii="Arial" w:eastAsia="SimSun" w:hAnsi="Arial" w:cs="Arial"/>
          <w:i/>
          <w:iCs/>
          <w:lang w:eastAsia="zh-CN"/>
        </w:rPr>
      </w:pPr>
      <w:r w:rsidRPr="00B33DD1">
        <w:rPr>
          <w:rFonts w:ascii="Arial" w:eastAsia="SimSun" w:hAnsi="Arial" w:cs="Arial"/>
          <w:b/>
          <w:i/>
          <w:iCs/>
          <w:lang w:eastAsia="zh-CN"/>
        </w:rPr>
        <w:t xml:space="preserve">SA2 Agreement 4: </w:t>
      </w:r>
      <w:r w:rsidRPr="00B33DD1">
        <w:rPr>
          <w:rFonts w:ascii="Arial" w:eastAsia="SimSun" w:hAnsi="Arial" w:cs="Arial"/>
          <w:i/>
          <w:iCs/>
          <w:lang w:eastAsia="zh-CN"/>
        </w:rPr>
        <w:t xml:space="preserve">For interactions between </w:t>
      </w:r>
      <w:r w:rsidRPr="00B33DD1">
        <w:rPr>
          <w:rFonts w:ascii="Arial" w:eastAsia="SimSun" w:hAnsi="Arial" w:cs="Arial" w:hint="eastAsia"/>
          <w:i/>
          <w:iCs/>
          <w:lang w:eastAsia="zh-CN"/>
        </w:rPr>
        <w:t>S</w:t>
      </w:r>
      <w:r w:rsidRPr="00B33DD1">
        <w:rPr>
          <w:rFonts w:ascii="Arial" w:eastAsia="SimSun" w:hAnsi="Arial" w:cs="Arial"/>
          <w:i/>
          <w:iCs/>
          <w:lang w:eastAsia="zh-CN"/>
        </w:rPr>
        <w:t xml:space="preserve">L Positioning Server UE and </w:t>
      </w:r>
      <w:r w:rsidRPr="00B33DD1">
        <w:rPr>
          <w:rFonts w:ascii="Arial" w:eastAsia="SimSun" w:hAnsi="Arial" w:cs="Arial" w:hint="eastAsia"/>
          <w:i/>
          <w:iCs/>
          <w:lang w:eastAsia="zh-CN"/>
        </w:rPr>
        <w:t>T</w:t>
      </w:r>
      <w:r w:rsidRPr="00B33DD1">
        <w:rPr>
          <w:rFonts w:ascii="Arial" w:eastAsia="SimSun" w:hAnsi="Arial" w:cs="Arial"/>
          <w:i/>
          <w:iCs/>
          <w:lang w:eastAsia="zh-CN"/>
        </w:rPr>
        <w:t>arget UE / SL Reference UE / Located UE:</w:t>
      </w:r>
    </w:p>
    <w:p w14:paraId="4E91CD8D" w14:textId="77777777" w:rsidR="00B33DD1" w:rsidRPr="00B33DD1" w:rsidRDefault="00B33DD1" w:rsidP="00B33DD1">
      <w:pPr>
        <w:numPr>
          <w:ilvl w:val="1"/>
          <w:numId w:val="2"/>
        </w:numPr>
        <w:overflowPunct w:val="0"/>
        <w:autoSpaceDE w:val="0"/>
        <w:autoSpaceDN w:val="0"/>
        <w:adjustRightInd w:val="0"/>
        <w:spacing w:after="160" w:line="259" w:lineRule="auto"/>
        <w:textAlignment w:val="baseline"/>
        <w:rPr>
          <w:rFonts w:eastAsia="DengXian"/>
          <w:i/>
          <w:iCs/>
          <w:lang w:eastAsia="zh-CN"/>
        </w:rPr>
      </w:pPr>
      <w:r w:rsidRPr="00B33DD1">
        <w:rPr>
          <w:rFonts w:eastAsia="DengXian"/>
          <w:i/>
          <w:iCs/>
          <w:lang w:eastAsia="zh-CN"/>
        </w:rPr>
        <w:t>SLPP is used between SL Positioning Se</w:t>
      </w:r>
      <w:r w:rsidRPr="00B33DD1">
        <w:rPr>
          <w:rFonts w:eastAsia="DengXian" w:hint="eastAsia"/>
          <w:i/>
          <w:iCs/>
          <w:lang w:eastAsia="zh-CN"/>
        </w:rPr>
        <w:t>r</w:t>
      </w:r>
      <w:r w:rsidRPr="00B33DD1">
        <w:rPr>
          <w:rFonts w:eastAsia="DengXian"/>
          <w:i/>
          <w:iCs/>
          <w:lang w:eastAsia="zh-CN"/>
        </w:rPr>
        <w:t>ver UE and UE1 for transferring capability, assistance data and Location estimate request/response of UE1.</w:t>
      </w:r>
    </w:p>
    <w:p w14:paraId="4A8785F8" w14:textId="77777777" w:rsidR="00B33DD1" w:rsidRPr="00B33DD1" w:rsidRDefault="00B33DD1" w:rsidP="00B33DD1">
      <w:pPr>
        <w:numPr>
          <w:ilvl w:val="1"/>
          <w:numId w:val="2"/>
        </w:numPr>
        <w:overflowPunct w:val="0"/>
        <w:autoSpaceDE w:val="0"/>
        <w:autoSpaceDN w:val="0"/>
        <w:adjustRightInd w:val="0"/>
        <w:spacing w:after="160" w:line="259" w:lineRule="auto"/>
        <w:textAlignment w:val="baseline"/>
        <w:rPr>
          <w:rFonts w:eastAsia="DengXian"/>
          <w:i/>
          <w:iCs/>
          <w:lang w:eastAsia="zh-CN"/>
        </w:rPr>
      </w:pPr>
      <w:r w:rsidRPr="00B33DD1">
        <w:rPr>
          <w:rFonts w:eastAsia="DengXian"/>
          <w:i/>
          <w:iCs/>
          <w:lang w:eastAsia="zh-CN"/>
        </w:rPr>
        <w:t>Supplementary RSPP signalling is used between SL Positioning Se</w:t>
      </w:r>
      <w:r w:rsidRPr="00B33DD1">
        <w:rPr>
          <w:rFonts w:eastAsia="DengXian" w:hint="eastAsia"/>
          <w:i/>
          <w:iCs/>
          <w:lang w:eastAsia="zh-CN"/>
        </w:rPr>
        <w:t>r</w:t>
      </w:r>
      <w:r w:rsidRPr="00B33DD1">
        <w:rPr>
          <w:rFonts w:eastAsia="DengXian"/>
          <w:i/>
          <w:iCs/>
          <w:lang w:eastAsia="zh-CN"/>
        </w:rPr>
        <w:t>ver UE and UE1 for transferring capability, assistance data, Location info of UE2/…/</w:t>
      </w:r>
      <w:proofErr w:type="spellStart"/>
      <w:r w:rsidRPr="00B33DD1">
        <w:rPr>
          <w:rFonts w:eastAsia="DengXian"/>
          <w:i/>
          <w:iCs/>
          <w:lang w:eastAsia="zh-CN"/>
        </w:rPr>
        <w:t>UEn</w:t>
      </w:r>
      <w:proofErr w:type="spellEnd"/>
      <w:r w:rsidRPr="00B33DD1">
        <w:rPr>
          <w:rFonts w:eastAsia="DengXian"/>
          <w:i/>
          <w:iCs/>
          <w:lang w:eastAsia="zh-CN"/>
        </w:rPr>
        <w:t>, Application ID of UE2/…/</w:t>
      </w:r>
      <w:proofErr w:type="spellStart"/>
      <w:r w:rsidRPr="00B33DD1">
        <w:rPr>
          <w:rFonts w:eastAsia="DengXian"/>
          <w:i/>
          <w:iCs/>
          <w:lang w:eastAsia="zh-CN"/>
        </w:rPr>
        <w:t>UEn</w:t>
      </w:r>
      <w:proofErr w:type="spellEnd"/>
      <w:r w:rsidRPr="00B33DD1">
        <w:rPr>
          <w:rFonts w:eastAsia="DengXian"/>
          <w:i/>
          <w:iCs/>
          <w:lang w:eastAsia="zh-CN"/>
        </w:rPr>
        <w:t xml:space="preserve">, Ranging/SL Positioning Service Request and any other information. </w:t>
      </w:r>
    </w:p>
    <w:p w14:paraId="4C2B5C93" w14:textId="77777777" w:rsidR="00B33DD1" w:rsidRPr="00B33DD1" w:rsidRDefault="00B33DD1" w:rsidP="00B33DD1">
      <w:pPr>
        <w:numPr>
          <w:ilvl w:val="1"/>
          <w:numId w:val="2"/>
        </w:numPr>
        <w:overflowPunct w:val="0"/>
        <w:autoSpaceDE w:val="0"/>
        <w:autoSpaceDN w:val="0"/>
        <w:adjustRightInd w:val="0"/>
        <w:spacing w:after="160" w:line="259" w:lineRule="auto"/>
        <w:textAlignment w:val="baseline"/>
        <w:rPr>
          <w:rFonts w:eastAsia="DengXian"/>
          <w:i/>
          <w:iCs/>
          <w:lang w:eastAsia="zh-CN"/>
        </w:rPr>
      </w:pPr>
      <w:r w:rsidRPr="00B33DD1">
        <w:rPr>
          <w:rFonts w:eastAsia="DengXian"/>
          <w:i/>
          <w:iCs/>
          <w:lang w:eastAsia="zh-CN"/>
        </w:rPr>
        <w:t>SLPP is used between UE1 and UE2/…/</w:t>
      </w:r>
      <w:proofErr w:type="spellStart"/>
      <w:r w:rsidRPr="00B33DD1">
        <w:rPr>
          <w:rFonts w:eastAsia="DengXian"/>
          <w:i/>
          <w:iCs/>
          <w:lang w:eastAsia="zh-CN"/>
        </w:rPr>
        <w:t>UEn</w:t>
      </w:r>
      <w:proofErr w:type="spellEnd"/>
      <w:r w:rsidRPr="00B33DD1">
        <w:rPr>
          <w:rFonts w:eastAsia="DengXian"/>
          <w:i/>
          <w:iCs/>
          <w:lang w:eastAsia="zh-CN"/>
        </w:rPr>
        <w:t xml:space="preserve"> for transferring capability, assistance data and Location estimate request/response of UE2/…/</w:t>
      </w:r>
      <w:proofErr w:type="spellStart"/>
      <w:r w:rsidRPr="00B33DD1">
        <w:rPr>
          <w:rFonts w:eastAsia="DengXian"/>
          <w:i/>
          <w:iCs/>
          <w:lang w:eastAsia="zh-CN"/>
        </w:rPr>
        <w:t>UEn</w:t>
      </w:r>
      <w:proofErr w:type="spellEnd"/>
      <w:r w:rsidRPr="00B33DD1">
        <w:rPr>
          <w:rFonts w:eastAsia="DengXian"/>
          <w:i/>
          <w:iCs/>
          <w:lang w:eastAsia="zh-CN"/>
        </w:rPr>
        <w:t xml:space="preserve">. </w:t>
      </w:r>
    </w:p>
    <w:p w14:paraId="78B843E6" w14:textId="77777777" w:rsidR="00B33DD1" w:rsidRPr="00B33DD1" w:rsidRDefault="00B33DD1" w:rsidP="00594A75">
      <w:pPr>
        <w:numPr>
          <w:ilvl w:val="1"/>
          <w:numId w:val="2"/>
        </w:numPr>
        <w:overflowPunct w:val="0"/>
        <w:autoSpaceDE w:val="0"/>
        <w:autoSpaceDN w:val="0"/>
        <w:adjustRightInd w:val="0"/>
        <w:spacing w:after="160" w:line="259" w:lineRule="auto"/>
        <w:textAlignment w:val="baseline"/>
        <w:rPr>
          <w:i/>
          <w:iCs/>
          <w:lang w:val="en-US"/>
        </w:rPr>
      </w:pPr>
      <w:r w:rsidRPr="00B33DD1">
        <w:rPr>
          <w:rFonts w:eastAsia="DengXian"/>
          <w:i/>
          <w:iCs/>
          <w:lang w:eastAsia="zh-CN"/>
        </w:rPr>
        <w:t>Supplementary RSPP signalling is used between UE1 and UE2/…/</w:t>
      </w:r>
      <w:proofErr w:type="spellStart"/>
      <w:r w:rsidRPr="00B33DD1">
        <w:rPr>
          <w:rFonts w:eastAsia="DengXian"/>
          <w:i/>
          <w:iCs/>
          <w:lang w:eastAsia="zh-CN"/>
        </w:rPr>
        <w:t>UEn</w:t>
      </w:r>
      <w:proofErr w:type="spellEnd"/>
      <w:r w:rsidRPr="00B33DD1">
        <w:rPr>
          <w:rFonts w:eastAsia="DengXian"/>
          <w:i/>
          <w:iCs/>
          <w:lang w:eastAsia="zh-CN"/>
        </w:rPr>
        <w:t xml:space="preserve"> for transferring any information other than capability, assistance data and Location estimate request/response of UE2/…/</w:t>
      </w:r>
      <w:proofErr w:type="spellStart"/>
      <w:r w:rsidRPr="00B33DD1">
        <w:rPr>
          <w:rFonts w:eastAsia="DengXian"/>
          <w:i/>
          <w:iCs/>
          <w:lang w:eastAsia="zh-CN"/>
        </w:rPr>
        <w:t>UEn</w:t>
      </w:r>
      <w:proofErr w:type="spellEnd"/>
      <w:r w:rsidRPr="00B33DD1">
        <w:rPr>
          <w:rFonts w:eastAsia="DengXian"/>
          <w:i/>
          <w:iCs/>
          <w:lang w:eastAsia="zh-CN"/>
        </w:rPr>
        <w:t>, e.g. absolute location of Located UE.</w:t>
      </w:r>
    </w:p>
    <w:p w14:paraId="3975582C" w14:textId="16F2B937" w:rsidR="00B33DD1" w:rsidRPr="00B33DD1" w:rsidRDefault="00B33DD1" w:rsidP="00594A75">
      <w:pPr>
        <w:numPr>
          <w:ilvl w:val="1"/>
          <w:numId w:val="2"/>
        </w:numPr>
        <w:overflowPunct w:val="0"/>
        <w:autoSpaceDE w:val="0"/>
        <w:autoSpaceDN w:val="0"/>
        <w:adjustRightInd w:val="0"/>
        <w:spacing w:after="160" w:line="259" w:lineRule="auto"/>
        <w:textAlignment w:val="baseline"/>
        <w:rPr>
          <w:lang w:val="en-US"/>
        </w:rPr>
      </w:pPr>
      <w:r w:rsidRPr="00B33DD1">
        <w:rPr>
          <w:rFonts w:eastAsia="DengXian"/>
          <w:i/>
          <w:iCs/>
          <w:highlight w:val="yellow"/>
          <w:lang w:eastAsia="zh-CN"/>
        </w:rPr>
        <w:t>There is no direct session between SL Positioning Server UE and UE2/…/</w:t>
      </w:r>
      <w:proofErr w:type="spellStart"/>
      <w:r w:rsidRPr="00B33DD1">
        <w:rPr>
          <w:rFonts w:eastAsia="DengXian"/>
          <w:i/>
          <w:iCs/>
          <w:highlight w:val="yellow"/>
          <w:lang w:eastAsia="zh-CN"/>
        </w:rPr>
        <w:t>UEn</w:t>
      </w:r>
      <w:proofErr w:type="spellEnd"/>
      <w:r w:rsidRPr="00B33DD1">
        <w:rPr>
          <w:rFonts w:eastAsia="DengXian"/>
          <w:i/>
          <w:iCs/>
          <w:highlight w:val="yellow"/>
          <w:lang w:eastAsia="zh-CN"/>
        </w:rPr>
        <w:t xml:space="preserve"> via UE1.</w:t>
      </w:r>
    </w:p>
    <w:p w14:paraId="09E99C4C" w14:textId="54716B45" w:rsidR="00B33DD1" w:rsidRDefault="00B33DD1" w:rsidP="00CD2478">
      <w:pPr>
        <w:rPr>
          <w:lang w:val="en-US"/>
        </w:rPr>
      </w:pPr>
      <w:r w:rsidRPr="00B33DD1">
        <w:rPr>
          <w:highlight w:val="yellow"/>
          <w:lang w:val="en-US"/>
        </w:rPr>
        <w:t>The yellow highlighted part</w:t>
      </w:r>
      <w:r>
        <w:rPr>
          <w:lang w:val="en-US"/>
        </w:rPr>
        <w:t xml:space="preserve"> means that the SLPP message included in the supplementary RSPP signaling for other UE is terminated in the UE1. No direct session via UE1 means that the UE1 does not forward the SLPP message transparently. Hence, the UE1 receives the SLPP message and its associated application layer ID, and then processes the SLPP message. If the outcome of SLPP message processing is to send another SLPP message to the UE2/…/</w:t>
      </w:r>
      <w:proofErr w:type="spellStart"/>
      <w:r>
        <w:rPr>
          <w:lang w:val="en-US"/>
        </w:rPr>
        <w:t>UEn</w:t>
      </w:r>
      <w:proofErr w:type="spellEnd"/>
      <w:r>
        <w:rPr>
          <w:lang w:val="en-US"/>
        </w:rPr>
        <w:t xml:space="preserve"> for </w:t>
      </w:r>
      <w:r w:rsidRPr="00B33DD1">
        <w:rPr>
          <w:lang w:val="en-US"/>
        </w:rPr>
        <w:t>transferring capability, assistance data and Location estimate</w:t>
      </w:r>
      <w:r>
        <w:rPr>
          <w:lang w:val="en-US"/>
        </w:rPr>
        <w:t xml:space="preserve">, the UE1 will </w:t>
      </w:r>
      <w:r w:rsidR="00F7382B">
        <w:rPr>
          <w:lang w:val="en-US"/>
        </w:rPr>
        <w:t xml:space="preserve">perform </w:t>
      </w:r>
      <w:r w:rsidR="002C4F82">
        <w:rPr>
          <w:lang w:val="en-US"/>
        </w:rPr>
        <w:t>SLPP procedure</w:t>
      </w:r>
      <w:r>
        <w:rPr>
          <w:lang w:val="en-US"/>
        </w:rPr>
        <w:t>.</w:t>
      </w:r>
    </w:p>
    <w:p w14:paraId="14E2D309" w14:textId="1AC340F6" w:rsidR="002C4F82" w:rsidRDefault="00B33DD1" w:rsidP="00CD2478">
      <w:pPr>
        <w:rPr>
          <w:lang w:val="en-US"/>
        </w:rPr>
      </w:pPr>
      <w:r>
        <w:rPr>
          <w:lang w:val="en-US"/>
        </w:rPr>
        <w:t xml:space="preserve">Therefore, there is no need to consider </w:t>
      </w:r>
      <w:r w:rsidR="002C4F82">
        <w:rPr>
          <w:lang w:val="en-US"/>
        </w:rPr>
        <w:t>whether to forward or not,</w:t>
      </w:r>
      <w:r>
        <w:rPr>
          <w:lang w:val="en-US"/>
        </w:rPr>
        <w:t xml:space="preserve"> and the </w:t>
      </w:r>
      <w:proofErr w:type="spellStart"/>
      <w:r>
        <w:rPr>
          <w:lang w:val="en-US"/>
        </w:rPr>
        <w:t>sidelink</w:t>
      </w:r>
      <w:proofErr w:type="spellEnd"/>
      <w:r>
        <w:rPr>
          <w:lang w:val="en-US"/>
        </w:rPr>
        <w:t xml:space="preserve"> positioning SLPP transport message should have a single purpose: sending SLPP messages and</w:t>
      </w:r>
      <w:r w:rsidR="002C4F82">
        <w:rPr>
          <w:lang w:val="en-US"/>
        </w:rPr>
        <w:t xml:space="preserve"> </w:t>
      </w:r>
      <w:r>
        <w:rPr>
          <w:lang w:val="en-US"/>
        </w:rPr>
        <w:t>its associated application layer information.</w:t>
      </w:r>
    </w:p>
    <w:p w14:paraId="02ADAD8C" w14:textId="24D9DB09" w:rsidR="002C4F82" w:rsidRPr="006B5418" w:rsidRDefault="002C4F82" w:rsidP="00CD2478">
      <w:pPr>
        <w:rPr>
          <w:lang w:val="en-US"/>
        </w:rPr>
      </w:pPr>
      <w:r>
        <w:rPr>
          <w:lang w:val="en-US"/>
        </w:rPr>
        <w:t xml:space="preserve">Note that </w:t>
      </w:r>
      <w:r w:rsidR="00AE5A3D">
        <w:rPr>
          <w:lang w:val="en-US"/>
        </w:rPr>
        <w:t xml:space="preserve">the </w:t>
      </w:r>
      <w:r>
        <w:rPr>
          <w:lang w:val="en-US"/>
        </w:rPr>
        <w:t>above agreement made in SA2 has not been reflected in TS 23.586 yet (</w:t>
      </w:r>
      <w:r w:rsidR="00AE5A3D">
        <w:rPr>
          <w:lang w:val="en-US"/>
        </w:rPr>
        <w:t xml:space="preserve">as it was made </w:t>
      </w:r>
      <w:r>
        <w:rPr>
          <w:lang w:val="en-US"/>
        </w:rPr>
        <w:t xml:space="preserve">before </w:t>
      </w:r>
      <w:r w:rsidR="00AE5A3D">
        <w:rPr>
          <w:lang w:val="en-US"/>
        </w:rPr>
        <w:t xml:space="preserve">the </w:t>
      </w:r>
      <w:r>
        <w:rPr>
          <w:lang w:val="en-US"/>
        </w:rPr>
        <w:t xml:space="preserve">SA </w:t>
      </w:r>
      <w:r w:rsidR="00AE5A3D">
        <w:rPr>
          <w:lang w:val="en-US"/>
        </w:rPr>
        <w:t xml:space="preserve">March 2024 </w:t>
      </w:r>
      <w:r>
        <w:rPr>
          <w:lang w:val="en-US"/>
        </w:rPr>
        <w:t>plenary). CT1 should rely on what SA2 informed in the LS to make progress without waiting another quarter.</w:t>
      </w:r>
    </w:p>
    <w:p w14:paraId="19CD6D61" w14:textId="77777777" w:rsidR="00CD2478" w:rsidRPr="006B5418" w:rsidRDefault="00CD2478" w:rsidP="00CD2478">
      <w:pPr>
        <w:pStyle w:val="CRCoverPage"/>
        <w:rPr>
          <w:b/>
          <w:lang w:val="en-US"/>
        </w:rPr>
      </w:pPr>
      <w:r w:rsidRPr="006B5418">
        <w:rPr>
          <w:b/>
          <w:lang w:val="en-US"/>
        </w:rPr>
        <w:t>3. Conclusions</w:t>
      </w:r>
    </w:p>
    <w:p w14:paraId="268E362D" w14:textId="104A85D5" w:rsidR="00E10F5A" w:rsidRDefault="00E10F5A" w:rsidP="00347DD8">
      <w:pPr>
        <w:rPr>
          <w:lang w:val="en-US"/>
        </w:rPr>
      </w:pPr>
      <w:r>
        <w:rPr>
          <w:lang w:val="en-US"/>
        </w:rPr>
        <w:t xml:space="preserve">It is proposed to </w:t>
      </w:r>
      <w:r w:rsidR="002C4F82">
        <w:rPr>
          <w:lang w:val="en-US"/>
        </w:rPr>
        <w:t xml:space="preserve">remove </w:t>
      </w:r>
      <w:r w:rsidR="00594B5D">
        <w:rPr>
          <w:lang w:val="en-US"/>
        </w:rPr>
        <w:t xml:space="preserve">the </w:t>
      </w:r>
      <w:r w:rsidR="002C4F82">
        <w:rPr>
          <w:lang w:val="en-US"/>
        </w:rPr>
        <w:t xml:space="preserve">EN. </w:t>
      </w:r>
    </w:p>
    <w:p w14:paraId="1349A763" w14:textId="77777777" w:rsidR="002C4F82" w:rsidRDefault="00347DD8" w:rsidP="002C4F82">
      <w:pPr>
        <w:rPr>
          <w:lang w:val="en-US"/>
        </w:rPr>
      </w:pPr>
      <w:r>
        <w:rPr>
          <w:lang w:val="en-US"/>
        </w:rPr>
        <w:lastRenderedPageBreak/>
        <w:t xml:space="preserve">It is </w:t>
      </w:r>
      <w:r w:rsidR="002C4F82">
        <w:rPr>
          <w:lang w:val="en-US"/>
        </w:rPr>
        <w:t>proposed to clarify the operation of initiating/receiving UE.</w:t>
      </w:r>
    </w:p>
    <w:p w14:paraId="3D17A665" w14:textId="3C39DFC0" w:rsidR="00CD2478" w:rsidRPr="006B5418" w:rsidRDefault="00CD2478" w:rsidP="002C4F82">
      <w:pPr>
        <w:pStyle w:val="CRCoverPage"/>
        <w:rPr>
          <w:b/>
          <w:lang w:val="en-US"/>
        </w:rPr>
      </w:pPr>
      <w:r w:rsidRPr="006B5418">
        <w:rPr>
          <w:b/>
          <w:lang w:val="en-US"/>
        </w:rPr>
        <w:t>4. Proposal</w:t>
      </w:r>
    </w:p>
    <w:p w14:paraId="4F574AD4" w14:textId="2261BDFF" w:rsidR="00CD2478" w:rsidRPr="006B5418" w:rsidRDefault="008A5E86" w:rsidP="00CD2478">
      <w:pPr>
        <w:rPr>
          <w:lang w:val="en-US"/>
        </w:rPr>
      </w:pPr>
      <w:r w:rsidRPr="006B5418">
        <w:rPr>
          <w:lang w:val="en-US"/>
        </w:rPr>
        <w:t xml:space="preserve">It is proposed to agree the following changes to 3GPP TS </w:t>
      </w:r>
      <w:r w:rsidR="00E10F5A">
        <w:rPr>
          <w:lang w:val="en-US"/>
        </w:rPr>
        <w:t>24.5</w:t>
      </w:r>
      <w:r w:rsidR="00347DD8">
        <w:rPr>
          <w:lang w:val="en-US"/>
        </w:rPr>
        <w:t>14</w:t>
      </w:r>
      <w:r w:rsidR="00E10F5A">
        <w:rPr>
          <w:lang w:val="en-US"/>
        </w:rPr>
        <w:t xml:space="preserve"> v</w:t>
      </w:r>
      <w:r w:rsidR="00347DD8">
        <w:rPr>
          <w:lang w:val="en-US"/>
        </w:rPr>
        <w:t>0</w:t>
      </w:r>
      <w:r w:rsidR="00E10F5A">
        <w:rPr>
          <w:lang w:val="en-US"/>
        </w:rPr>
        <w:t>.</w:t>
      </w:r>
      <w:r w:rsidR="00347DD8">
        <w:rPr>
          <w:lang w:val="en-US"/>
        </w:rPr>
        <w:t>6</w:t>
      </w:r>
      <w:r w:rsidR="00E10F5A">
        <w:rPr>
          <w:lang w:val="en-US"/>
        </w:rPr>
        <w:t>.0</w:t>
      </w:r>
    </w:p>
    <w:p w14:paraId="62DE948F" w14:textId="77777777" w:rsidR="00CD2478" w:rsidRPr="006B5418" w:rsidRDefault="00CD2478" w:rsidP="00CD2478">
      <w:pPr>
        <w:pBdr>
          <w:bottom w:val="single" w:sz="12" w:space="1" w:color="auto"/>
        </w:pBdr>
        <w:rPr>
          <w:lang w:val="en-US"/>
        </w:rPr>
      </w:pPr>
    </w:p>
    <w:p w14:paraId="5A1CD51D" w14:textId="77777777" w:rsidR="00231568" w:rsidRPr="006B5418" w:rsidRDefault="00231568" w:rsidP="00231568">
      <w:pPr>
        <w:rPr>
          <w:rFonts w:ascii="Arial" w:hAnsi="Arial" w:cs="Arial"/>
          <w:b/>
          <w:sz w:val="28"/>
          <w:szCs w:val="28"/>
          <w:lang w:val="en-US"/>
        </w:rPr>
      </w:pPr>
      <w:bookmarkStart w:id="2" w:name="_Hlk61529092"/>
      <w:r w:rsidRPr="006B5418">
        <w:rPr>
          <w:rFonts w:ascii="Arial" w:hAnsi="Arial" w:cs="Arial"/>
          <w:b/>
          <w:sz w:val="28"/>
          <w:szCs w:val="28"/>
          <w:lang w:val="en-US"/>
        </w:rPr>
        <w:t>***</w:t>
      </w:r>
      <w:r>
        <w:rPr>
          <w:rFonts w:ascii="Arial" w:hAnsi="Arial" w:cs="Arial"/>
          <w:b/>
          <w:sz w:val="28"/>
          <w:szCs w:val="28"/>
          <w:lang w:val="en-US"/>
        </w:rPr>
        <w:t>****</w:t>
      </w: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93CA99A" w14:textId="77777777" w:rsidR="00347DD8" w:rsidRPr="00347DD8" w:rsidRDefault="00347DD8" w:rsidP="00347DD8">
      <w:pPr>
        <w:keepNext/>
        <w:keepLines/>
        <w:spacing w:before="120"/>
        <w:ind w:left="1418" w:hanging="1418"/>
        <w:outlineLvl w:val="3"/>
        <w:rPr>
          <w:rFonts w:ascii="Arial" w:eastAsia="SimSun" w:hAnsi="Arial"/>
          <w:sz w:val="24"/>
        </w:rPr>
      </w:pPr>
      <w:bookmarkStart w:id="3" w:name="_Toc157624797"/>
      <w:bookmarkStart w:id="4" w:name="_Toc157625777"/>
      <w:r w:rsidRPr="00347DD8">
        <w:rPr>
          <w:rFonts w:ascii="Arial" w:eastAsia="SimSun" w:hAnsi="Arial"/>
          <w:sz w:val="24"/>
          <w:lang w:eastAsia="zh-CN"/>
        </w:rPr>
        <w:t>7.4.3.2</w:t>
      </w:r>
      <w:r w:rsidRPr="00347DD8">
        <w:rPr>
          <w:rFonts w:ascii="Arial" w:eastAsia="SimSun" w:hAnsi="Arial"/>
          <w:sz w:val="24"/>
          <w:lang w:eastAsia="zh-CN"/>
        </w:rPr>
        <w:tab/>
      </w:r>
      <w:proofErr w:type="spellStart"/>
      <w:r w:rsidRPr="00347DD8">
        <w:rPr>
          <w:rFonts w:ascii="Arial" w:eastAsia="SimSun" w:hAnsi="Arial"/>
          <w:sz w:val="24"/>
        </w:rPr>
        <w:t>Sidelink</w:t>
      </w:r>
      <w:proofErr w:type="spellEnd"/>
      <w:r w:rsidRPr="00347DD8">
        <w:rPr>
          <w:rFonts w:ascii="Arial" w:eastAsia="SimSun" w:hAnsi="Arial"/>
          <w:sz w:val="24"/>
        </w:rPr>
        <w:t xml:space="preserve"> positioning SLPP transport initiation</w:t>
      </w:r>
      <w:bookmarkEnd w:id="3"/>
      <w:bookmarkEnd w:id="4"/>
    </w:p>
    <w:p w14:paraId="76285E28" w14:textId="307936DC" w:rsidR="0037108E" w:rsidRPr="0037108E" w:rsidRDefault="0037108E" w:rsidP="0037108E">
      <w:pPr>
        <w:rPr>
          <w:rFonts w:eastAsia="SimSun"/>
        </w:rPr>
      </w:pPr>
      <w:bookmarkStart w:id="5" w:name="_Hlk157022295"/>
      <w:r w:rsidRPr="0037108E">
        <w:rPr>
          <w:rFonts w:eastAsia="SimSun"/>
        </w:rPr>
        <w:t xml:space="preserve">When an initiating UE needs to </w:t>
      </w:r>
      <w:del w:id="6" w:author="Sunghoon" w:date="2024-02-15T13:00:00Z">
        <w:r w:rsidRPr="0037108E" w:rsidDel="0037108E">
          <w:rPr>
            <w:rFonts w:eastAsia="SimSun"/>
          </w:rPr>
          <w:delText>request to forward</w:delText>
        </w:r>
      </w:del>
      <w:ins w:id="7" w:author="Sunghoon" w:date="2024-02-15T13:00:00Z">
        <w:r>
          <w:rPr>
            <w:rFonts w:eastAsia="SimSun"/>
          </w:rPr>
          <w:t>transport</w:t>
        </w:r>
      </w:ins>
      <w:r w:rsidRPr="0037108E">
        <w:rPr>
          <w:rFonts w:eastAsia="SimSun"/>
        </w:rPr>
        <w:t xml:space="preserve"> SLPP message(s) for other UE(s) to the target UE or SL reference UE for ranging and </w:t>
      </w:r>
      <w:proofErr w:type="spellStart"/>
      <w:r w:rsidRPr="0037108E">
        <w:rPr>
          <w:rFonts w:eastAsia="SimSun"/>
        </w:rPr>
        <w:t>sidelink</w:t>
      </w:r>
      <w:proofErr w:type="spellEnd"/>
      <w:r w:rsidRPr="0037108E">
        <w:rPr>
          <w:rFonts w:eastAsia="SimSun"/>
        </w:rPr>
        <w:t xml:space="preserve"> positioning </w:t>
      </w:r>
      <w:ins w:id="8" w:author="Sunghoon" w:date="2024-02-15T13:01:00Z">
        <w:r>
          <w:rPr>
            <w:rFonts w:eastAsia="SimSun"/>
          </w:rPr>
          <w:t xml:space="preserve">or to the SL positioning server UE </w:t>
        </w:r>
      </w:ins>
      <w:r w:rsidRPr="0037108E">
        <w:rPr>
          <w:rFonts w:eastAsia="SimSun"/>
        </w:rPr>
        <w:t xml:space="preserve">as specified in clause 6.8 of </w:t>
      </w:r>
      <w:r w:rsidRPr="0037108E">
        <w:rPr>
          <w:rFonts w:eastAsia="SimSun"/>
          <w:lang w:eastAsia="zh-CN"/>
        </w:rPr>
        <w:t>3GPP</w:t>
      </w:r>
      <w:r w:rsidRPr="0037108E">
        <w:rPr>
          <w:rFonts w:eastAsia="SimSun"/>
          <w:lang w:val="en-US" w:eastAsia="zh-CN"/>
        </w:rPr>
        <w:t> </w:t>
      </w:r>
      <w:r w:rsidRPr="0037108E">
        <w:rPr>
          <w:rFonts w:eastAsia="SimSun"/>
          <w:lang w:eastAsia="zh-CN"/>
        </w:rPr>
        <w:t>TS</w:t>
      </w:r>
      <w:r w:rsidRPr="0037108E">
        <w:rPr>
          <w:rFonts w:eastAsia="SimSun"/>
          <w:lang w:val="en-US" w:eastAsia="zh-CN"/>
        </w:rPr>
        <w:t xml:space="preserve"> 23.586 [2], </w:t>
      </w:r>
      <w:r w:rsidRPr="0037108E">
        <w:rPr>
          <w:rFonts w:eastAsia="SimSun"/>
        </w:rPr>
        <w:t xml:space="preserve">the initiating UE shall generate a </w:t>
      </w:r>
      <w:proofErr w:type="spellStart"/>
      <w:r w:rsidRPr="0037108E">
        <w:rPr>
          <w:rFonts w:eastAsia="SimSun"/>
          <w:lang w:eastAsia="zh-CN"/>
        </w:rPr>
        <w:t>sidelink</w:t>
      </w:r>
      <w:proofErr w:type="spellEnd"/>
      <w:r w:rsidRPr="0037108E">
        <w:rPr>
          <w:rFonts w:eastAsia="SimSun"/>
          <w:lang w:eastAsia="zh-CN"/>
        </w:rPr>
        <w:t xml:space="preserve"> positioning SLPP transport</w:t>
      </w:r>
      <w:r w:rsidRPr="0037108E">
        <w:rPr>
          <w:rFonts w:eastAsia="SimSun"/>
        </w:rPr>
        <w:t xml:space="preserve"> message, and the </w:t>
      </w:r>
      <w:proofErr w:type="spellStart"/>
      <w:r w:rsidRPr="0037108E">
        <w:rPr>
          <w:rFonts w:eastAsia="SimSun"/>
        </w:rPr>
        <w:t>sidelink</w:t>
      </w:r>
      <w:proofErr w:type="spellEnd"/>
      <w:r w:rsidRPr="0037108E">
        <w:rPr>
          <w:rFonts w:eastAsia="SimSun"/>
        </w:rPr>
        <w:t xml:space="preserve"> positioning SLPP transport message shall include embedded SLPP message(s) for other UE(s) and the associated UE's application layer ID(s) of the SLPP message(s)where the SLPP message is either for </w:t>
      </w:r>
      <w:proofErr w:type="spellStart"/>
      <w:r w:rsidRPr="0037108E">
        <w:rPr>
          <w:rFonts w:eastAsia="SimSun"/>
        </w:rPr>
        <w:t>sidelink</w:t>
      </w:r>
      <w:proofErr w:type="spellEnd"/>
      <w:r w:rsidRPr="0037108E">
        <w:rPr>
          <w:rFonts w:eastAsia="SimSun"/>
        </w:rPr>
        <w:t xml:space="preserve"> positioning capability, </w:t>
      </w:r>
      <w:proofErr w:type="spellStart"/>
      <w:r w:rsidRPr="0037108E">
        <w:rPr>
          <w:rFonts w:eastAsia="SimSun"/>
        </w:rPr>
        <w:t>sidelink</w:t>
      </w:r>
      <w:proofErr w:type="spellEnd"/>
      <w:r w:rsidRPr="0037108E">
        <w:rPr>
          <w:rFonts w:eastAsia="SimSun"/>
        </w:rPr>
        <w:t xml:space="preserve"> positioning assistance data, </w:t>
      </w:r>
      <w:proofErr w:type="spellStart"/>
      <w:r w:rsidRPr="0037108E">
        <w:rPr>
          <w:rFonts w:eastAsia="SimSun"/>
        </w:rPr>
        <w:t>sidelink</w:t>
      </w:r>
      <w:proofErr w:type="spellEnd"/>
      <w:r w:rsidRPr="0037108E">
        <w:rPr>
          <w:rFonts w:eastAsia="SimSun"/>
        </w:rPr>
        <w:t xml:space="preserve"> positioning location measurement request, or </w:t>
      </w:r>
      <w:proofErr w:type="spellStart"/>
      <w:r w:rsidRPr="0037108E">
        <w:rPr>
          <w:rFonts w:eastAsia="SimSun"/>
        </w:rPr>
        <w:t>sidelink</w:t>
      </w:r>
      <w:proofErr w:type="spellEnd"/>
      <w:r w:rsidRPr="0037108E">
        <w:rPr>
          <w:rFonts w:eastAsia="SimSun"/>
        </w:rPr>
        <w:t xml:space="preserve"> positioning reference </w:t>
      </w:r>
      <w:proofErr w:type="spellStart"/>
      <w:r w:rsidRPr="0037108E">
        <w:rPr>
          <w:rFonts w:eastAsia="SimSun"/>
        </w:rPr>
        <w:t>signaling</w:t>
      </w:r>
      <w:proofErr w:type="spellEnd"/>
      <w:r w:rsidRPr="0037108E">
        <w:rPr>
          <w:rFonts w:eastAsia="SimSun"/>
        </w:rPr>
        <w:t xml:space="preserve"> measurement data as specified in </w:t>
      </w:r>
      <w:r w:rsidRPr="0037108E">
        <w:rPr>
          <w:rFonts w:eastAsia="SimSun"/>
          <w:lang w:eastAsia="zh-CN"/>
        </w:rPr>
        <w:t>3GPP</w:t>
      </w:r>
      <w:r w:rsidRPr="0037108E">
        <w:rPr>
          <w:rFonts w:eastAsia="SimSun"/>
          <w:lang w:val="en-US" w:eastAsia="zh-CN"/>
        </w:rPr>
        <w:t> </w:t>
      </w:r>
      <w:r w:rsidRPr="0037108E">
        <w:rPr>
          <w:rFonts w:eastAsia="SimSun"/>
          <w:lang w:eastAsia="zh-CN"/>
        </w:rPr>
        <w:t>TS</w:t>
      </w:r>
      <w:r w:rsidRPr="0037108E">
        <w:rPr>
          <w:rFonts w:eastAsia="SimSun"/>
          <w:lang w:val="en-US" w:eastAsia="zh-CN"/>
        </w:rPr>
        <w:t> 38.355</w:t>
      </w:r>
      <w:r w:rsidRPr="0037108E">
        <w:rPr>
          <w:rFonts w:eastAsia="SimSun"/>
        </w:rPr>
        <w:t> [12].</w:t>
      </w:r>
    </w:p>
    <w:p w14:paraId="05B10EEF" w14:textId="65818C88" w:rsidR="0037108E" w:rsidRPr="0037108E" w:rsidRDefault="0037108E" w:rsidP="0037108E">
      <w:pPr>
        <w:rPr>
          <w:del w:id="9" w:author="Sunghoon" w:date="2024-02-15T13:00:00Z"/>
          <w:rFonts w:eastAsia="SimSun"/>
        </w:rPr>
      </w:pPr>
      <w:bookmarkStart w:id="10" w:name="_Hlk158894387"/>
      <w:del w:id="11" w:author="Sunghoon" w:date="2024-02-15T13:00:00Z">
        <w:r w:rsidRPr="0037108E" w:rsidDel="0037108E">
          <w:rPr>
            <w:rFonts w:eastAsia="SimSun"/>
          </w:rPr>
          <w:delText xml:space="preserve">When an initiating UE needs to forward SLPP message(s) received from other UE(s) to the SL positioning server UE as specified in clause 6.8 of </w:delText>
        </w:r>
        <w:r w:rsidRPr="0037108E" w:rsidDel="0037108E">
          <w:rPr>
            <w:rFonts w:eastAsia="SimSun"/>
            <w:lang w:eastAsia="zh-CN"/>
          </w:rPr>
          <w:delText>3GPP</w:delText>
        </w:r>
        <w:r w:rsidRPr="0037108E" w:rsidDel="0037108E">
          <w:rPr>
            <w:rFonts w:eastAsia="SimSun"/>
            <w:lang w:val="en-US" w:eastAsia="zh-CN"/>
          </w:rPr>
          <w:delText> </w:delText>
        </w:r>
        <w:r w:rsidRPr="0037108E" w:rsidDel="0037108E">
          <w:rPr>
            <w:rFonts w:eastAsia="SimSun"/>
            <w:lang w:eastAsia="zh-CN"/>
          </w:rPr>
          <w:delText>TS</w:delText>
        </w:r>
        <w:r w:rsidRPr="0037108E" w:rsidDel="0037108E">
          <w:rPr>
            <w:rFonts w:eastAsia="SimSun"/>
            <w:lang w:val="en-US" w:eastAsia="zh-CN"/>
          </w:rPr>
          <w:delText xml:space="preserve"> 23.586 [2], </w:delText>
        </w:r>
        <w:r w:rsidRPr="0037108E" w:rsidDel="0037108E">
          <w:rPr>
            <w:rFonts w:eastAsia="SimSun"/>
          </w:rPr>
          <w:delText xml:space="preserve">the initiating UE shall generate a </w:delText>
        </w:r>
        <w:r w:rsidRPr="0037108E" w:rsidDel="0037108E">
          <w:rPr>
            <w:rFonts w:eastAsia="SimSun"/>
            <w:lang w:eastAsia="zh-CN"/>
          </w:rPr>
          <w:delText>sidelink positioning SLPP transport</w:delText>
        </w:r>
        <w:r w:rsidRPr="0037108E" w:rsidDel="0037108E">
          <w:rPr>
            <w:rFonts w:eastAsia="SimSun"/>
          </w:rPr>
          <w:delText xml:space="preserve"> message, and the sidelink positioning SLPP transport message shall include embedded SLPP message(s) for other UE(s) and the associated UE's application layer ID(s) of the SLPP message(s).</w:delText>
        </w:r>
        <w:bookmarkEnd w:id="5"/>
      </w:del>
    </w:p>
    <w:p w14:paraId="7496979A" w14:textId="480E773D" w:rsidR="0037108E" w:rsidRPr="0037108E" w:rsidDel="0037108E" w:rsidRDefault="0037108E" w:rsidP="0037108E">
      <w:pPr>
        <w:keepLines/>
        <w:ind w:left="1135" w:hanging="851"/>
        <w:rPr>
          <w:del w:id="12" w:author="Sunghoon" w:date="2024-02-15T13:00:00Z"/>
          <w:rFonts w:eastAsia="SimSun"/>
          <w:color w:val="FF0000"/>
        </w:rPr>
      </w:pPr>
      <w:del w:id="13" w:author="Sunghoon" w:date="2024-02-15T13:00:00Z">
        <w:r w:rsidRPr="0037108E" w:rsidDel="0037108E">
          <w:rPr>
            <w:rFonts w:eastAsia="SimSun"/>
            <w:color w:val="FF0000"/>
          </w:rPr>
          <w:delText>Editor’s Note:</w:delText>
        </w:r>
        <w:r w:rsidRPr="0037108E" w:rsidDel="0037108E">
          <w:rPr>
            <w:rFonts w:eastAsia="SimSun"/>
            <w:color w:val="FF0000"/>
          </w:rPr>
          <w:tab/>
          <w:delText>For the case that embedded SLPP message(s) for other UE(s) are not to be forwarded, whether to define different message or to add an indication is FFS.</w:delText>
        </w:r>
        <w:bookmarkEnd w:id="10"/>
      </w:del>
    </w:p>
    <w:p w14:paraId="7023F0DC"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4F22E27" w14:textId="77777777" w:rsidR="00347DD8" w:rsidRPr="00347DD8" w:rsidRDefault="00347DD8" w:rsidP="00347DD8">
      <w:pPr>
        <w:keepNext/>
        <w:keepLines/>
        <w:spacing w:before="120"/>
        <w:ind w:left="1418" w:hanging="1418"/>
        <w:outlineLvl w:val="3"/>
        <w:rPr>
          <w:rFonts w:ascii="Arial" w:eastAsia="SimSun" w:hAnsi="Arial"/>
          <w:sz w:val="24"/>
        </w:rPr>
      </w:pPr>
      <w:r w:rsidRPr="00347DD8">
        <w:rPr>
          <w:rFonts w:ascii="Arial" w:eastAsia="SimSun" w:hAnsi="Arial"/>
          <w:sz w:val="24"/>
          <w:lang w:eastAsia="zh-CN"/>
        </w:rPr>
        <w:t>7.4.3.3</w:t>
      </w:r>
      <w:r w:rsidRPr="00347DD8">
        <w:rPr>
          <w:rFonts w:ascii="Arial" w:eastAsia="SimSun" w:hAnsi="Arial"/>
          <w:sz w:val="24"/>
          <w:lang w:eastAsia="zh-CN"/>
        </w:rPr>
        <w:tab/>
      </w:r>
      <w:proofErr w:type="spellStart"/>
      <w:r w:rsidRPr="00347DD8">
        <w:rPr>
          <w:rFonts w:ascii="Arial" w:eastAsia="SimSun" w:hAnsi="Arial"/>
          <w:sz w:val="24"/>
        </w:rPr>
        <w:t>Sidelink</w:t>
      </w:r>
      <w:proofErr w:type="spellEnd"/>
      <w:r w:rsidRPr="00347DD8">
        <w:rPr>
          <w:rFonts w:ascii="Arial" w:eastAsia="SimSun" w:hAnsi="Arial"/>
          <w:sz w:val="24"/>
        </w:rPr>
        <w:t xml:space="preserve"> positioning SLPP transport reception</w:t>
      </w:r>
    </w:p>
    <w:p w14:paraId="10EA0B79" w14:textId="77777777" w:rsidR="002762EF" w:rsidRDefault="00347DD8" w:rsidP="00EF4E47">
      <w:pPr>
        <w:rPr>
          <w:ins w:id="14" w:author="Sunghoon_rev" w:date="2024-02-28T07:11:00Z"/>
        </w:rPr>
      </w:pPr>
      <w:r w:rsidRPr="00347DD8">
        <w:t xml:space="preserve">Upon receiving the </w:t>
      </w:r>
      <w:proofErr w:type="spellStart"/>
      <w:r w:rsidRPr="00347DD8">
        <w:rPr>
          <w:lang w:eastAsia="zh-CN"/>
        </w:rPr>
        <w:t>sidelink</w:t>
      </w:r>
      <w:proofErr w:type="spellEnd"/>
      <w:r w:rsidRPr="00347DD8">
        <w:rPr>
          <w:lang w:eastAsia="zh-CN"/>
        </w:rPr>
        <w:t xml:space="preserve"> positioning SLPP transport</w:t>
      </w:r>
      <w:r w:rsidRPr="00347DD8">
        <w:t xml:space="preserve"> message</w:t>
      </w:r>
      <w:ins w:id="15" w:author="Sunghoon_rev" w:date="2024-02-28T07:11:00Z">
        <w:r w:rsidR="002762EF">
          <w:t>,</w:t>
        </w:r>
      </w:ins>
    </w:p>
    <w:p w14:paraId="5B12581D" w14:textId="495BEBB2" w:rsidR="002762EF" w:rsidRDefault="002762EF" w:rsidP="00EF4E47">
      <w:pPr>
        <w:pStyle w:val="B1"/>
        <w:rPr>
          <w:ins w:id="16" w:author="Sunghoon_rev" w:date="2024-02-28T07:12:00Z"/>
        </w:rPr>
      </w:pPr>
      <w:ins w:id="17" w:author="Sunghoon_rev" w:date="2024-02-28T07:11:00Z">
        <w:r>
          <w:t>a)</w:t>
        </w:r>
        <w:r>
          <w:tab/>
          <w:t>if</w:t>
        </w:r>
      </w:ins>
      <w:r w:rsidR="00347DD8" w:rsidRPr="00347DD8">
        <w:t xml:space="preserve"> the receiving UE </w:t>
      </w:r>
      <w:ins w:id="18" w:author="Sunghoon_rev" w:date="2024-02-28T07:11:00Z">
        <w:r>
          <w:t xml:space="preserve">is </w:t>
        </w:r>
      </w:ins>
      <w:ins w:id="19" w:author="Sunghoon_rev" w:date="2024-02-28T07:44:00Z">
        <w:r w:rsidR="00DA5337">
          <w:t>the SL positioning server UE</w:t>
        </w:r>
      </w:ins>
      <w:ins w:id="20" w:author="Sunghoon_rev" w:date="2024-02-28T07:12:00Z">
        <w:r>
          <w:t xml:space="preserve">, the UE </w:t>
        </w:r>
      </w:ins>
      <w:ins w:id="21" w:author="Sunghoon" w:date="2024-02-15T13:04:00Z">
        <w:r w:rsidR="0037108E">
          <w:t>proce</w:t>
        </w:r>
      </w:ins>
      <w:ins w:id="22" w:author="Sunghoon" w:date="2024-02-15T13:06:00Z">
        <w:r w:rsidR="0037108E">
          <w:t>eds</w:t>
        </w:r>
      </w:ins>
      <w:ins w:id="23" w:author="Sunghoon" w:date="2024-02-16T08:19:00Z">
        <w:r w:rsidR="008B19C1">
          <w:t xml:space="preserve"> with</w:t>
        </w:r>
      </w:ins>
      <w:ins w:id="24" w:author="Lena Chaponniere31" w:date="2024-02-15T20:48:00Z">
        <w:r w:rsidR="00316360">
          <w:t xml:space="preserve"> </w:t>
        </w:r>
      </w:ins>
      <w:ins w:id="25" w:author="Sunghoon" w:date="2024-02-15T13:06:00Z">
        <w:r w:rsidR="0037108E">
          <w:t xml:space="preserve">the ranging and </w:t>
        </w:r>
        <w:proofErr w:type="spellStart"/>
        <w:r w:rsidR="0037108E">
          <w:t>sidelink</w:t>
        </w:r>
        <w:proofErr w:type="spellEnd"/>
        <w:r w:rsidR="0037108E">
          <w:t xml:space="preserve"> positioning control procedure for </w:t>
        </w:r>
      </w:ins>
      <w:ins w:id="26" w:author="Sunghoon" w:date="2024-02-15T13:04:00Z">
        <w:r w:rsidR="0037108E">
          <w:t>the received SLPP message(s) and its associated application layer ID(s), as specified in clause 6.8 of 3GPP TS 23.586 [2]</w:t>
        </w:r>
      </w:ins>
      <w:ins w:id="27" w:author="Sunghoon_rev" w:date="2024-02-28T07:12:00Z">
        <w:r>
          <w:t>; or</w:t>
        </w:r>
      </w:ins>
    </w:p>
    <w:p w14:paraId="6FCD172A" w14:textId="711742AA" w:rsidR="00535F86" w:rsidRDefault="002762EF" w:rsidP="00EF4E47">
      <w:pPr>
        <w:pStyle w:val="B1"/>
        <w:rPr>
          <w:ins w:id="28" w:author="Sunghoon_rev" w:date="2024-02-29T00:50:00Z"/>
        </w:rPr>
      </w:pPr>
      <w:bookmarkStart w:id="29" w:name="_Hlk160060528"/>
      <w:ins w:id="30" w:author="Sunghoon_rev" w:date="2024-02-28T07:12:00Z">
        <w:r>
          <w:t>b)</w:t>
        </w:r>
        <w:r>
          <w:tab/>
          <w:t xml:space="preserve">if the receiving UE is </w:t>
        </w:r>
      </w:ins>
      <w:ins w:id="31" w:author="Sunghoon_rev" w:date="2024-02-28T07:44:00Z">
        <w:r w:rsidR="00DA5337">
          <w:t xml:space="preserve">the target UE or SL reference UE for ranging and </w:t>
        </w:r>
        <w:proofErr w:type="spellStart"/>
        <w:r w:rsidR="00DA5337">
          <w:t>sidelink</w:t>
        </w:r>
        <w:proofErr w:type="spellEnd"/>
        <w:r w:rsidR="00DA5337">
          <w:t xml:space="preserve"> positioning</w:t>
        </w:r>
      </w:ins>
      <w:ins w:id="32" w:author="Sunghoon_rev" w:date="2024-02-28T07:12:00Z">
        <w:r>
          <w:t xml:space="preserve">, the UE </w:t>
        </w:r>
      </w:ins>
      <w:ins w:id="33" w:author="Sunghoon_rev" w:date="2024-02-28T22:05:00Z">
        <w:r w:rsidR="00EF4E47">
          <w:t xml:space="preserve">sends SLPP message(s) </w:t>
        </w:r>
      </w:ins>
      <w:ins w:id="34" w:author="Sunghoon_rev" w:date="2024-02-28T22:55:00Z">
        <w:r w:rsidR="00863F30">
          <w:t xml:space="preserve">as specified in </w:t>
        </w:r>
      </w:ins>
      <w:ins w:id="35" w:author="Sunghoon_rev" w:date="2024-02-29T00:54:00Z">
        <w:r w:rsidR="00633986">
          <w:t>3GPP TS 23.586 [2]</w:t>
        </w:r>
      </w:ins>
      <w:ins w:id="36" w:author="Sunghoon_rev" w:date="2024-02-28T22:55:00Z">
        <w:r w:rsidR="00863F30">
          <w:t xml:space="preserve"> </w:t>
        </w:r>
      </w:ins>
      <w:ins w:id="37" w:author="Sunghoon_rev" w:date="2024-02-28T22:05:00Z">
        <w:r w:rsidR="00EF4E47">
          <w:t>based on</w:t>
        </w:r>
      </w:ins>
      <w:ins w:id="38" w:author="Sunghoon_rev" w:date="2024-02-28T07:44:00Z">
        <w:r w:rsidR="00DA5337">
          <w:t xml:space="preserve"> the received </w:t>
        </w:r>
      </w:ins>
      <w:proofErr w:type="spellStart"/>
      <w:ins w:id="39" w:author="Sunghoon_rev" w:date="2024-02-29T00:30:00Z">
        <w:r w:rsidR="00E8348A">
          <w:t>sidelink</w:t>
        </w:r>
        <w:proofErr w:type="spellEnd"/>
        <w:r w:rsidR="00E8348A">
          <w:t xml:space="preserve"> positioning</w:t>
        </w:r>
      </w:ins>
      <w:ins w:id="40" w:author="Sunghoon_rev" w:date="2024-02-29T00:31:00Z">
        <w:r w:rsidR="00E8348A">
          <w:t xml:space="preserve"> SLPP transport message</w:t>
        </w:r>
      </w:ins>
      <w:ins w:id="41" w:author="Sunghoon" w:date="2024-02-15T13:04:00Z">
        <w:r w:rsidR="0037108E">
          <w:t>.</w:t>
        </w:r>
      </w:ins>
      <w:bookmarkEnd w:id="29"/>
      <w:del w:id="42" w:author="Sunghoon" w:date="2024-02-15T13:04:00Z">
        <w:r w:rsidR="00347DD8" w:rsidRPr="00347DD8" w:rsidDel="0037108E">
          <w:delText xml:space="preserve">forwards the embedded SLPP message(s) in the </w:delText>
        </w:r>
        <w:r w:rsidR="00347DD8" w:rsidRPr="00347DD8" w:rsidDel="0037108E">
          <w:rPr>
            <w:lang w:eastAsia="zh-CN"/>
          </w:rPr>
          <w:delText>sidelink positioning SLPP transport</w:delText>
        </w:r>
        <w:r w:rsidR="00347DD8" w:rsidRPr="00347DD8" w:rsidDel="0037108E">
          <w:delText xml:space="preserve"> message to the corresponding UE identified by the associated application layer ID(s) via the ranging and sidelink positioning direct communication over PC5 as specified in clause 7.2.</w:delText>
        </w:r>
      </w:del>
    </w:p>
    <w:p w14:paraId="33BDBE20" w14:textId="0A2EC23C" w:rsidR="00EF4E47" w:rsidRPr="00347DD8" w:rsidDel="00EF4E47" w:rsidRDefault="00EF4E47" w:rsidP="00EF4E47">
      <w:pPr>
        <w:rPr>
          <w:del w:id="43" w:author="Sunghoon_rev" w:date="2024-02-28T22:10:00Z"/>
        </w:rPr>
      </w:pPr>
    </w:p>
    <w:p w14:paraId="41D29052" w14:textId="39B41E14" w:rsidR="004207AE" w:rsidRPr="006B5418" w:rsidDel="0037108E" w:rsidRDefault="00347DD8" w:rsidP="0037108E">
      <w:pPr>
        <w:pStyle w:val="EditorsNote"/>
        <w:rPr>
          <w:del w:id="44" w:author="Sunghoon" w:date="2024-02-15T13:03:00Z"/>
          <w:lang w:val="en-US"/>
        </w:rPr>
      </w:pPr>
      <w:del w:id="45" w:author="Sunghoon" w:date="2024-02-15T13:03:00Z">
        <w:r w:rsidRPr="00347DD8" w:rsidDel="0037108E">
          <w:delText>Editor’s Note:</w:delText>
        </w:r>
        <w:r w:rsidRPr="00347DD8" w:rsidDel="0037108E">
          <w:tab/>
          <w:delText>For the case that embedded SLPP message(s) for other UE(s) are not to be forwarded, whether to define different message or to add an indication is FFS.</w:delText>
        </w:r>
      </w:del>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2"/>
    <w:p w14:paraId="2D606404" w14:textId="77777777" w:rsidR="00C21836" w:rsidRPr="006B5418" w:rsidRDefault="00C21836" w:rsidP="00CD2478">
      <w:pPr>
        <w:rPr>
          <w:lang w:val="en-US"/>
        </w:rPr>
      </w:pPr>
    </w:p>
    <w:sectPr w:rsidR="00C21836" w:rsidRPr="006B5418">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D1555B" w14:textId="77777777" w:rsidR="007E04B1" w:rsidRDefault="007E04B1">
      <w:r>
        <w:separator/>
      </w:r>
    </w:p>
  </w:endnote>
  <w:endnote w:type="continuationSeparator" w:id="0">
    <w:p w14:paraId="3F3CC14D" w14:textId="77777777" w:rsidR="007E04B1" w:rsidRDefault="007E04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icrosoft YaHei">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26C546" w14:textId="77777777" w:rsidR="007E04B1" w:rsidRDefault="007E04B1">
      <w:r>
        <w:separator/>
      </w:r>
    </w:p>
  </w:footnote>
  <w:footnote w:type="continuationSeparator" w:id="0">
    <w:p w14:paraId="5083A89B" w14:textId="77777777" w:rsidR="007E04B1" w:rsidRDefault="007E04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13B1674"/>
    <w:multiLevelType w:val="hybridMultilevel"/>
    <w:tmpl w:val="48CE8DB0"/>
    <w:lvl w:ilvl="0" w:tplc="1F72E0C0">
      <w:start w:val="1"/>
      <w:numFmt w:val="bullet"/>
      <w:lvlText w:val="-"/>
      <w:lvlJc w:val="left"/>
      <w:pPr>
        <w:ind w:left="420" w:hanging="420"/>
      </w:pPr>
      <w:rPr>
        <w:rFonts w:ascii="Microsoft YaHei" w:eastAsia="Microsoft YaHei" w:hAnsi="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5AE95BC8"/>
    <w:multiLevelType w:val="hybridMultilevel"/>
    <w:tmpl w:val="C0481E8C"/>
    <w:lvl w:ilvl="0" w:tplc="1F72E0C0">
      <w:start w:val="1"/>
      <w:numFmt w:val="bullet"/>
      <w:lvlText w:val="-"/>
      <w:lvlJc w:val="left"/>
      <w:pPr>
        <w:ind w:left="420" w:hanging="420"/>
      </w:pPr>
      <w:rPr>
        <w:rFonts w:ascii="Microsoft YaHei" w:eastAsia="Microsoft YaHei" w:hAnsi="Microsoft YaHei" w:hint="eastAsia"/>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281763620">
    <w:abstractNumId w:val="0"/>
  </w:num>
  <w:num w:numId="2" w16cid:durableId="166632165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hoon">
    <w15:presenceInfo w15:providerId="None" w15:userId="Sunghoon"/>
  </w15:person>
  <w15:person w15:author="Sunghoon_rev">
    <w15:presenceInfo w15:providerId="None" w15:userId="Sunghoon_rev"/>
  </w15:person>
  <w15:person w15:author="Lena Chaponniere31">
    <w15:presenceInfo w15:providerId="None" w15:userId="Lena Chaponniere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32D56"/>
    <w:rsid w:val="0003711D"/>
    <w:rsid w:val="00043E25"/>
    <w:rsid w:val="0004575F"/>
    <w:rsid w:val="00047AB3"/>
    <w:rsid w:val="00062124"/>
    <w:rsid w:val="00066856"/>
    <w:rsid w:val="00070F86"/>
    <w:rsid w:val="00072AAF"/>
    <w:rsid w:val="00072DD2"/>
    <w:rsid w:val="000B1216"/>
    <w:rsid w:val="000B14A6"/>
    <w:rsid w:val="000C6598"/>
    <w:rsid w:val="000D21C2"/>
    <w:rsid w:val="000D759A"/>
    <w:rsid w:val="000E04EC"/>
    <w:rsid w:val="000F2C43"/>
    <w:rsid w:val="00116BDF"/>
    <w:rsid w:val="00130F69"/>
    <w:rsid w:val="0013241F"/>
    <w:rsid w:val="00142F65"/>
    <w:rsid w:val="00143552"/>
    <w:rsid w:val="00182401"/>
    <w:rsid w:val="00183134"/>
    <w:rsid w:val="00191E6B"/>
    <w:rsid w:val="001B5C2B"/>
    <w:rsid w:val="001B77E2"/>
    <w:rsid w:val="001C49FF"/>
    <w:rsid w:val="001D25E6"/>
    <w:rsid w:val="001D4C82"/>
    <w:rsid w:val="001E2EB5"/>
    <w:rsid w:val="001E41F3"/>
    <w:rsid w:val="001F151F"/>
    <w:rsid w:val="001F3B42"/>
    <w:rsid w:val="00212096"/>
    <w:rsid w:val="002153AE"/>
    <w:rsid w:val="00216490"/>
    <w:rsid w:val="00231568"/>
    <w:rsid w:val="00232FD1"/>
    <w:rsid w:val="00241597"/>
    <w:rsid w:val="0024668B"/>
    <w:rsid w:val="00251EDC"/>
    <w:rsid w:val="00275D12"/>
    <w:rsid w:val="002762EF"/>
    <w:rsid w:val="0027780F"/>
    <w:rsid w:val="002A6BBA"/>
    <w:rsid w:val="002B1A87"/>
    <w:rsid w:val="002B3C88"/>
    <w:rsid w:val="002C4F82"/>
    <w:rsid w:val="002E48BE"/>
    <w:rsid w:val="002E6115"/>
    <w:rsid w:val="002F22F7"/>
    <w:rsid w:val="002F4FF2"/>
    <w:rsid w:val="002F6340"/>
    <w:rsid w:val="00305C60"/>
    <w:rsid w:val="00313692"/>
    <w:rsid w:val="00315BD4"/>
    <w:rsid w:val="00316360"/>
    <w:rsid w:val="00324E79"/>
    <w:rsid w:val="00330643"/>
    <w:rsid w:val="00344C55"/>
    <w:rsid w:val="00347DD8"/>
    <w:rsid w:val="00350012"/>
    <w:rsid w:val="003509FF"/>
    <w:rsid w:val="003554E8"/>
    <w:rsid w:val="003617F4"/>
    <w:rsid w:val="003658C8"/>
    <w:rsid w:val="00370766"/>
    <w:rsid w:val="0037108E"/>
    <w:rsid w:val="00371954"/>
    <w:rsid w:val="00382B4A"/>
    <w:rsid w:val="00383C7B"/>
    <w:rsid w:val="0039050F"/>
    <w:rsid w:val="00394E81"/>
    <w:rsid w:val="003A59CB"/>
    <w:rsid w:val="003B2CE5"/>
    <w:rsid w:val="003B7263"/>
    <w:rsid w:val="003B79F5"/>
    <w:rsid w:val="003E0714"/>
    <w:rsid w:val="003E29EF"/>
    <w:rsid w:val="00401225"/>
    <w:rsid w:val="00411094"/>
    <w:rsid w:val="00413493"/>
    <w:rsid w:val="004207AE"/>
    <w:rsid w:val="00435765"/>
    <w:rsid w:val="00435799"/>
    <w:rsid w:val="00436232"/>
    <w:rsid w:val="00436BAB"/>
    <w:rsid w:val="00440825"/>
    <w:rsid w:val="00443403"/>
    <w:rsid w:val="00464007"/>
    <w:rsid w:val="00497F14"/>
    <w:rsid w:val="004A4BEC"/>
    <w:rsid w:val="004B45A4"/>
    <w:rsid w:val="004C1E90"/>
    <w:rsid w:val="004D077E"/>
    <w:rsid w:val="005008D2"/>
    <w:rsid w:val="0050780D"/>
    <w:rsid w:val="00511527"/>
    <w:rsid w:val="0051277C"/>
    <w:rsid w:val="005275CB"/>
    <w:rsid w:val="00535F86"/>
    <w:rsid w:val="0054453D"/>
    <w:rsid w:val="005651FD"/>
    <w:rsid w:val="005853C3"/>
    <w:rsid w:val="005900B8"/>
    <w:rsid w:val="00592829"/>
    <w:rsid w:val="00594B5D"/>
    <w:rsid w:val="0059653F"/>
    <w:rsid w:val="00597BF4"/>
    <w:rsid w:val="005A6150"/>
    <w:rsid w:val="005A634D"/>
    <w:rsid w:val="005B25F0"/>
    <w:rsid w:val="005C11F0"/>
    <w:rsid w:val="005C7782"/>
    <w:rsid w:val="005D7121"/>
    <w:rsid w:val="005E2C44"/>
    <w:rsid w:val="0060287A"/>
    <w:rsid w:val="00606094"/>
    <w:rsid w:val="0061048B"/>
    <w:rsid w:val="00633986"/>
    <w:rsid w:val="00643317"/>
    <w:rsid w:val="00661116"/>
    <w:rsid w:val="006660FF"/>
    <w:rsid w:val="006B5418"/>
    <w:rsid w:val="006C5B37"/>
    <w:rsid w:val="006E21FB"/>
    <w:rsid w:val="006E292A"/>
    <w:rsid w:val="00710497"/>
    <w:rsid w:val="00712563"/>
    <w:rsid w:val="00714B2E"/>
    <w:rsid w:val="00727AC1"/>
    <w:rsid w:val="0074184E"/>
    <w:rsid w:val="007439B9"/>
    <w:rsid w:val="007760E6"/>
    <w:rsid w:val="007938F2"/>
    <w:rsid w:val="007B4183"/>
    <w:rsid w:val="007B512A"/>
    <w:rsid w:val="007C2097"/>
    <w:rsid w:val="007C2F14"/>
    <w:rsid w:val="007C7597"/>
    <w:rsid w:val="007E04B1"/>
    <w:rsid w:val="007E6510"/>
    <w:rsid w:val="007F0625"/>
    <w:rsid w:val="00814EEC"/>
    <w:rsid w:val="008275AA"/>
    <w:rsid w:val="008302F3"/>
    <w:rsid w:val="00852011"/>
    <w:rsid w:val="00856A30"/>
    <w:rsid w:val="00863F30"/>
    <w:rsid w:val="008672D3"/>
    <w:rsid w:val="00870EE7"/>
    <w:rsid w:val="00875CCA"/>
    <w:rsid w:val="00883B6F"/>
    <w:rsid w:val="008902BC"/>
    <w:rsid w:val="008A0451"/>
    <w:rsid w:val="008A3B86"/>
    <w:rsid w:val="008A5E86"/>
    <w:rsid w:val="008A5F08"/>
    <w:rsid w:val="008B19C1"/>
    <w:rsid w:val="008B72B0"/>
    <w:rsid w:val="008D357F"/>
    <w:rsid w:val="008E0057"/>
    <w:rsid w:val="008E4502"/>
    <w:rsid w:val="008E4659"/>
    <w:rsid w:val="008E7FB6"/>
    <w:rsid w:val="008F686C"/>
    <w:rsid w:val="009156D1"/>
    <w:rsid w:val="00915A10"/>
    <w:rsid w:val="00917C15"/>
    <w:rsid w:val="00920903"/>
    <w:rsid w:val="0093578B"/>
    <w:rsid w:val="00935A70"/>
    <w:rsid w:val="00943DC1"/>
    <w:rsid w:val="00945CB4"/>
    <w:rsid w:val="009629FD"/>
    <w:rsid w:val="00963D50"/>
    <w:rsid w:val="00986D55"/>
    <w:rsid w:val="009B3291"/>
    <w:rsid w:val="009C61B9"/>
    <w:rsid w:val="009E3297"/>
    <w:rsid w:val="009E617D"/>
    <w:rsid w:val="009F7C5D"/>
    <w:rsid w:val="00A055C2"/>
    <w:rsid w:val="00A07584"/>
    <w:rsid w:val="00A122CA"/>
    <w:rsid w:val="00A140DD"/>
    <w:rsid w:val="00A2600A"/>
    <w:rsid w:val="00A2613B"/>
    <w:rsid w:val="00A3111C"/>
    <w:rsid w:val="00A32441"/>
    <w:rsid w:val="00A3669C"/>
    <w:rsid w:val="00A41D3A"/>
    <w:rsid w:val="00A44971"/>
    <w:rsid w:val="00A46E59"/>
    <w:rsid w:val="00A47E70"/>
    <w:rsid w:val="00A553CF"/>
    <w:rsid w:val="00A72DCE"/>
    <w:rsid w:val="00A752C5"/>
    <w:rsid w:val="00A83ECE"/>
    <w:rsid w:val="00A84816"/>
    <w:rsid w:val="00A9104D"/>
    <w:rsid w:val="00AA37D2"/>
    <w:rsid w:val="00AD7C25"/>
    <w:rsid w:val="00AE4D95"/>
    <w:rsid w:val="00AE5A3D"/>
    <w:rsid w:val="00AF16FA"/>
    <w:rsid w:val="00AF6B24"/>
    <w:rsid w:val="00B03597"/>
    <w:rsid w:val="00B076C6"/>
    <w:rsid w:val="00B258BB"/>
    <w:rsid w:val="00B33DD1"/>
    <w:rsid w:val="00B357DE"/>
    <w:rsid w:val="00B43444"/>
    <w:rsid w:val="00B47938"/>
    <w:rsid w:val="00B53D3B"/>
    <w:rsid w:val="00B57359"/>
    <w:rsid w:val="00B66361"/>
    <w:rsid w:val="00B66D06"/>
    <w:rsid w:val="00B708C5"/>
    <w:rsid w:val="00B70D58"/>
    <w:rsid w:val="00B72AC8"/>
    <w:rsid w:val="00B91267"/>
    <w:rsid w:val="00B917AC"/>
    <w:rsid w:val="00B9268B"/>
    <w:rsid w:val="00B92835"/>
    <w:rsid w:val="00BA3ACC"/>
    <w:rsid w:val="00BB5DFC"/>
    <w:rsid w:val="00BC0575"/>
    <w:rsid w:val="00BC4BFF"/>
    <w:rsid w:val="00BC7C3B"/>
    <w:rsid w:val="00BD0266"/>
    <w:rsid w:val="00BD279D"/>
    <w:rsid w:val="00BD3B6F"/>
    <w:rsid w:val="00BE4AE1"/>
    <w:rsid w:val="00BE4DF7"/>
    <w:rsid w:val="00BF3228"/>
    <w:rsid w:val="00C0610D"/>
    <w:rsid w:val="00C21836"/>
    <w:rsid w:val="00C31593"/>
    <w:rsid w:val="00C37922"/>
    <w:rsid w:val="00C415C3"/>
    <w:rsid w:val="00C713E0"/>
    <w:rsid w:val="00C83E4E"/>
    <w:rsid w:val="00C84595"/>
    <w:rsid w:val="00C85AD4"/>
    <w:rsid w:val="00C95985"/>
    <w:rsid w:val="00C96EAE"/>
    <w:rsid w:val="00C9780B"/>
    <w:rsid w:val="00CA2EA4"/>
    <w:rsid w:val="00CA7D10"/>
    <w:rsid w:val="00CB1493"/>
    <w:rsid w:val="00CC30BB"/>
    <w:rsid w:val="00CC5026"/>
    <w:rsid w:val="00CD2478"/>
    <w:rsid w:val="00CD541D"/>
    <w:rsid w:val="00CE22D1"/>
    <w:rsid w:val="00CE4346"/>
    <w:rsid w:val="00CF0EE8"/>
    <w:rsid w:val="00CF39F5"/>
    <w:rsid w:val="00D11584"/>
    <w:rsid w:val="00D12FF1"/>
    <w:rsid w:val="00D51C49"/>
    <w:rsid w:val="00D53BE5"/>
    <w:rsid w:val="00D641A9"/>
    <w:rsid w:val="00D908E8"/>
    <w:rsid w:val="00DA5337"/>
    <w:rsid w:val="00DB72BB"/>
    <w:rsid w:val="00DC2EEA"/>
    <w:rsid w:val="00DD7C38"/>
    <w:rsid w:val="00E015DE"/>
    <w:rsid w:val="00E10F5A"/>
    <w:rsid w:val="00E1211C"/>
    <w:rsid w:val="00E159F8"/>
    <w:rsid w:val="00E23A56"/>
    <w:rsid w:val="00E24619"/>
    <w:rsid w:val="00E4306D"/>
    <w:rsid w:val="00E65E8A"/>
    <w:rsid w:val="00E8348A"/>
    <w:rsid w:val="00E90A16"/>
    <w:rsid w:val="00E924C6"/>
    <w:rsid w:val="00E9497F"/>
    <w:rsid w:val="00EA15FE"/>
    <w:rsid w:val="00EA76BB"/>
    <w:rsid w:val="00EB3FE7"/>
    <w:rsid w:val="00EC11EB"/>
    <w:rsid w:val="00EC5431"/>
    <w:rsid w:val="00ED3D47"/>
    <w:rsid w:val="00EE6A83"/>
    <w:rsid w:val="00EE7D7C"/>
    <w:rsid w:val="00EE7FCF"/>
    <w:rsid w:val="00EF44FB"/>
    <w:rsid w:val="00EF4E47"/>
    <w:rsid w:val="00F022B3"/>
    <w:rsid w:val="00F02E5B"/>
    <w:rsid w:val="00F1278B"/>
    <w:rsid w:val="00F21CC1"/>
    <w:rsid w:val="00F25D98"/>
    <w:rsid w:val="00F26950"/>
    <w:rsid w:val="00F300FB"/>
    <w:rsid w:val="00F34816"/>
    <w:rsid w:val="00F40921"/>
    <w:rsid w:val="00F432E2"/>
    <w:rsid w:val="00F71A8C"/>
    <w:rsid w:val="00F7382B"/>
    <w:rsid w:val="00F7680F"/>
    <w:rsid w:val="00F831EE"/>
    <w:rsid w:val="00F86788"/>
    <w:rsid w:val="00FB0A18"/>
    <w:rsid w:val="00FB6386"/>
    <w:rsid w:val="00FB641F"/>
    <w:rsid w:val="00FC4B4B"/>
    <w:rsid w:val="00FC6BF7"/>
    <w:rsid w:val="00FD0C4D"/>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Revision">
    <w:name w:val="Revision"/>
    <w:hidden/>
    <w:uiPriority w:val="99"/>
    <w:semiHidden/>
    <w:rsid w:val="00344C55"/>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75</TotalTime>
  <Pages>2</Pages>
  <Words>762</Words>
  <Characters>5072</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Sunghoon_rev</cp:lastModifiedBy>
  <cp:revision>14</cp:revision>
  <cp:lastPrinted>1900-01-01T08:00:00Z</cp:lastPrinted>
  <dcterms:created xsi:type="dcterms:W3CDTF">2024-02-16T16:18:00Z</dcterms:created>
  <dcterms:modified xsi:type="dcterms:W3CDTF">2024-02-29T08:56:00Z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